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</w:pPr>
      <w:bookmarkStart w:id="0" w:name="_GoBack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3" w:firstLineChars="200"/>
        <w:jc w:val="both"/>
        <w:textAlignment w:val="auto"/>
        <w:outlineLvl w:val="9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 xml:space="preserve"> 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 xml:space="preserve">       </w:t>
      </w:r>
      <w:r>
        <w:rPr>
          <w:rFonts w:hint="eastAsia" w:asciiTheme="majorEastAsia" w:hAnsiTheme="majorEastAsia" w:eastAsiaTheme="majorEastAsia"/>
          <w:sz w:val="44"/>
          <w:szCs w:val="44"/>
        </w:rPr>
        <w:t>2016年</w:t>
      </w:r>
      <w:r>
        <w:rPr>
          <w:rFonts w:hint="eastAsia" w:asciiTheme="majorEastAsia" w:hAnsiTheme="majorEastAsia" w:eastAsiaTheme="majorEastAsia"/>
          <w:sz w:val="44"/>
          <w:szCs w:val="44"/>
          <w:lang w:eastAsia="zh-CN"/>
        </w:rPr>
        <w:t>度</w:t>
      </w:r>
      <w:r>
        <w:rPr>
          <w:rFonts w:hint="eastAsia" w:asciiTheme="majorEastAsia" w:hAnsiTheme="majorEastAsia" w:eastAsiaTheme="majorEastAsia"/>
          <w:sz w:val="44"/>
          <w:szCs w:val="44"/>
        </w:rPr>
        <w:t>述职述廉报告</w:t>
      </w:r>
      <w:r>
        <w:rPr>
          <w:rFonts w:asciiTheme="majorEastAsia" w:hAnsiTheme="majorEastAsia" w:eastAsiaTheme="majorEastAsia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883" w:firstLineChars="200"/>
        <w:jc w:val="both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 xml:space="preserve">       </w:t>
      </w:r>
      <w:r>
        <w:rPr>
          <w:rFonts w:hint="eastAsia" w:ascii="华文仿宋" w:hAnsi="华文仿宋" w:eastAsia="华文仿宋"/>
          <w:b/>
          <w:sz w:val="32"/>
          <w:szCs w:val="32"/>
        </w:rPr>
        <w:t xml:space="preserve">  </w:t>
      </w:r>
      <w:r>
        <w:rPr>
          <w:rFonts w:hint="eastAsia" w:ascii="华文仿宋" w:hAnsi="华文仿宋" w:eastAsia="华文仿宋"/>
          <w:sz w:val="32"/>
          <w:szCs w:val="32"/>
        </w:rPr>
        <w:t xml:space="preserve">  旅游学院 耿会清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kern w:val="0"/>
          <w:sz w:val="32"/>
          <w:szCs w:val="32"/>
          <w:shd w:val="clear" w:color="auto" w:fill="FFFFFF"/>
        </w:rPr>
        <w:t>一年来，在学校和学院党委的正确领导下，在积极发挥自身作用的同时，积极依靠学院学生工作的团队，配合学院书记、院长认真完成了学校部署的各项工作，同时还注意专业理论学习，提高自身素质。下面我分几方面向组织作简单汇报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Chars="0"/>
        <w:jc w:val="both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思想品德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kern w:val="0"/>
          <w:sz w:val="32"/>
          <w:szCs w:val="32"/>
          <w:shd w:val="clear" w:color="auto" w:fill="FFFFFF"/>
        </w:rPr>
        <w:t>自觉做到勤学多想，努力增强党性观念。</w:t>
      </w:r>
      <w:r>
        <w:rPr>
          <w:rFonts w:hint="eastAsia" w:ascii="华文仿宋" w:hAnsi="华文仿宋" w:eastAsia="华文仿宋"/>
          <w:sz w:val="32"/>
          <w:szCs w:val="32"/>
        </w:rPr>
        <w:t>重视学习党的十八届六全会精神，认真学习《关于新形势下党内政治生活的若干准则》和《中国共产党党内监督条例》。领会精神并结合学院的实际情况，努力把所学的理论知识运用到工作当中，增强政治意识、大局意识、核心意识、看齐意识。认真观看《永远在路上》、《榜样》等党性教育片。严格落实“三会一课制度”，坚持把学习放在首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二、遵守纪律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在遵守工作纪律方面，能够认真执行党风廉政建设各项规定，严格遵守法律、法规和各项规定，严格按照共产党员的标准严格要求自已，增强抵制各种腐败思想侵蚀的免疫力，廉洁奉公，依法办事。坚持原则、秉公办事、以身作则、廉洁奉公。与此同时，注意向周围老师学习，互相帮助取长补短，共同把工作做好。在积极发挥自身作用的同时，积极依靠旅游学院学生工作团队，使学生工作的合力得到充分的发挥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Chars="0"/>
        <w:jc w:val="both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工作能力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jc w:val="both"/>
        <w:textAlignment w:val="auto"/>
        <w:outlineLvl w:val="9"/>
        <w:rPr>
          <w:rFonts w:ascii="华文仿宋" w:hAnsi="华文仿宋" w:eastAsia="华文仿宋" w:cs="宋体"/>
          <w:kern w:val="0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/>
          <w:kern w:val="0"/>
          <w:sz w:val="32"/>
          <w:szCs w:val="32"/>
          <w:shd w:val="clear" w:color="auto" w:fill="FFFFFF"/>
        </w:rPr>
        <w:t>通过理论学习和工作中的实践体会，进一步加深了对党总支副书记岗位职责的认识和理解，在工作中结合我院的实际情况，配合书记做好学院学生工作和党建工作和工会工作同时，</w:t>
      </w:r>
      <w:r>
        <w:rPr>
          <w:rFonts w:hint="eastAsia" w:ascii="华文仿宋" w:hAnsi="华文仿宋" w:eastAsia="华文仿宋" w:cs="宋体"/>
          <w:kern w:val="0"/>
          <w:sz w:val="32"/>
          <w:szCs w:val="32"/>
          <w:shd w:val="clear" w:color="auto" w:fill="FFFFFF"/>
        </w:rPr>
        <w:t>重视与其他同志协调配合、团结协作，主动沟通工作情况。并能认真听取学生和</w:t>
      </w:r>
      <w:r>
        <w:rPr>
          <w:rFonts w:hint="eastAsia" w:ascii="华文仿宋" w:hAnsi="华文仿宋" w:eastAsia="华文仿宋"/>
          <w:sz w:val="32"/>
          <w:szCs w:val="32"/>
        </w:rPr>
        <w:t>老师</w:t>
      </w:r>
      <w:r>
        <w:rPr>
          <w:rFonts w:hint="eastAsia" w:ascii="华文仿宋" w:hAnsi="华文仿宋" w:eastAsia="华文仿宋" w:cs="宋体"/>
          <w:kern w:val="0"/>
          <w:sz w:val="32"/>
          <w:szCs w:val="32"/>
          <w:shd w:val="clear" w:color="auto" w:fill="FFFFFF"/>
        </w:rPr>
        <w:t>们的意见，力求做到上下沟通。以积极饱满的热情投入</w:t>
      </w:r>
      <w:r>
        <w:rPr>
          <w:rFonts w:hint="eastAsia" w:ascii="华文仿宋" w:hAnsi="华文仿宋" w:eastAsia="华文仿宋"/>
          <w:sz w:val="32"/>
          <w:szCs w:val="32"/>
        </w:rPr>
        <w:t>工作</w:t>
      </w:r>
      <w:r>
        <w:rPr>
          <w:rFonts w:hint="eastAsia" w:ascii="华文仿宋" w:hAnsi="华文仿宋" w:eastAsia="华文仿宋" w:cs="宋体"/>
          <w:kern w:val="0"/>
          <w:sz w:val="32"/>
          <w:szCs w:val="32"/>
          <w:shd w:val="clear" w:color="auto" w:fill="FFFFFF"/>
        </w:rPr>
        <w:t>。在与</w:t>
      </w:r>
      <w:r>
        <w:rPr>
          <w:rFonts w:hint="eastAsia" w:ascii="华文仿宋" w:hAnsi="华文仿宋" w:eastAsia="华文仿宋"/>
          <w:kern w:val="0"/>
          <w:sz w:val="32"/>
          <w:szCs w:val="32"/>
          <w:shd w:val="clear" w:color="auto" w:fill="FFFFFF"/>
        </w:rPr>
        <w:t>学生工作的团队的配合下，</w:t>
      </w:r>
      <w:r>
        <w:rPr>
          <w:rFonts w:hint="eastAsia" w:ascii="华文仿宋" w:hAnsi="华文仿宋" w:eastAsia="华文仿宋" w:cs="宋体"/>
          <w:kern w:val="0"/>
          <w:sz w:val="32"/>
          <w:szCs w:val="32"/>
          <w:shd w:val="clear" w:color="auto" w:fill="FFFFFF"/>
        </w:rPr>
        <w:t>较好地完成了各项工作任务。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jc w:val="both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1、深入开展“两学一做”专题教育活动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jc w:val="both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深入开展“两学一做”专题教育活动，认真学习贯彻党的十八届六全会精神，严格落实“三会一课”制度，组织学生党员举办学习习总书记系列讲话，撰写学习心得体会，提高党员素质等专题党日活动，</w:t>
      </w:r>
      <w:r>
        <w:rPr>
          <w:rFonts w:hint="eastAsia" w:ascii="华文仿宋" w:hAnsi="华文仿宋" w:eastAsia="华文仿宋" w:cs="宋体"/>
          <w:kern w:val="0"/>
          <w:sz w:val="32"/>
          <w:szCs w:val="32"/>
        </w:rPr>
        <w:t>充分发挥了学生党员的先锋模范作用。进一步制定完善了《旅游学院学风守则》，继续深入开展“习惯养成教育”活动，将学生的习惯养成教育和学习能力培养贯穿于学生管理的全过程。进一步推动学院学风、院风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jc w:val="both"/>
        <w:textAlignment w:val="auto"/>
        <w:outlineLvl w:val="9"/>
        <w:rPr>
          <w:rFonts w:ascii="华文仿宋" w:hAnsi="华文仿宋" w:eastAsia="华文仿宋" w:cs="宋体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kern w:val="0"/>
          <w:sz w:val="32"/>
          <w:szCs w:val="32"/>
        </w:rPr>
        <w:t>2、以校工会工作重点为引领，紧紧围绕学院中心工作目标，以服务师生为目的，积极开展工会工作。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jc w:val="both"/>
        <w:textAlignment w:val="auto"/>
        <w:outlineLvl w:val="9"/>
        <w:rPr>
          <w:rFonts w:ascii="华文仿宋" w:hAnsi="华文仿宋" w:eastAsia="华文仿宋" w:cs="宋体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kern w:val="0"/>
          <w:sz w:val="32"/>
          <w:szCs w:val="32"/>
        </w:rPr>
        <w:t>在全体老师的大力支持下，组织教职工完成了学校工会组织的乒乓球、象棋比赛、排球和羽毛球比赛、团体跳绳比赛、学校职工运动会和健步走 等7项活动；在学院领导关心和支持下和发挥了工会组织的维权、保障和监督职能；并认真开展慰问帮扶工作，努力创造学院的和谐气氛，使职工感受到了组织的温暖。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jc w:val="both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3、结合专业特色，开展第二课堂教学实践活动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jc w:val="both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结合我院的专业特色开展形式多样的第二课堂教学实践活动。承办省会高校旅游知识大赛、“5.19中国旅游日”专项调研、举办旅游行销大赛等系列活动，弘扬了旅游文化，宣传旅游知识，提高了大学生的专业技能和综合素质，充分调动了同学们的参与性、积极性、互动性，凸显了我院“大旅游”的文化特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jc w:val="both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4、关注学生身心健康，活跃校园文化氛围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jc w:val="both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举办首届生活技能大赛、第五届宿舍文化节活动、新老生主题交流会、“第三届校园吉尼斯大赛”、，班徽设计大赛、班级总动员冬季健身月等系列生活。促进学生身心健康和谐发展，提高了班级凝聚力和向心力，培养了学生的创新意识，提高了同学们的集体意识与合作创新精神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5、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高度重视毕业生及就业工作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通过全院全体教师的共同努力，我院2016届毕业生就业率达到94%。质量就业比往年又显著提高。学院积极探索就业管理新模式，真正形成全员抓就业的局面，学院通过加强实践教学、提高教学质量、开展思想政治教育、推进就业指导与创业教育等措施，加强学生素质能力培养，提升学生的就业能力，全面促进学生就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仿宋"/>
          <w:sz w:val="32"/>
          <w:szCs w:val="32"/>
          <w:shd w:val="clear" w:color="auto" w:fill="FFFFFF"/>
        </w:rPr>
        <w:t>学生毕业时组织</w:t>
      </w:r>
      <w:r>
        <w:rPr>
          <w:rFonts w:ascii="华文仿宋" w:hAnsi="华文仿宋" w:eastAsia="华文仿宋" w:cs="宋体"/>
          <w:kern w:val="0"/>
          <w:sz w:val="32"/>
          <w:szCs w:val="32"/>
        </w:rPr>
        <w:t>辅导员深入到毕业生宿舍了解情况</w:t>
      </w:r>
      <w:r>
        <w:rPr>
          <w:rFonts w:hint="eastAsia" w:ascii="华文仿宋" w:hAnsi="华文仿宋" w:eastAsia="华文仿宋" w:cs="宋体"/>
          <w:kern w:val="0"/>
          <w:sz w:val="32"/>
          <w:szCs w:val="32"/>
        </w:rPr>
        <w:t>谈心并进行安全及文明离校教育；召开“感恩母校”主题班会，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 xml:space="preserve"> “毕业季我们一起走过”毕业季系列活动，倡导文明、安全离校的同时，为即将离校走向社会的学子们送上衷心的祝福。最后我院373名毕业生无任何违纪行为，做到了文明、安全、满意离校。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四、工作成绩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jc w:val="both"/>
        <w:textAlignment w:val="auto"/>
        <w:outlineLvl w:val="9"/>
        <w:rPr>
          <w:rFonts w:ascii="华文仿宋" w:hAnsi="华文仿宋" w:eastAsia="华文仿宋" w:cs="宋体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kern w:val="0"/>
          <w:sz w:val="32"/>
          <w:szCs w:val="32"/>
        </w:rPr>
        <w:t>在与学生工作团队的配合下，我院的学生工作还取得了多项令人惊喜的成绩：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2016年校运动会中获得体育道德风尚奖；河北经贸大学2016年暑期社会实践先进小分队，学院获优秀组织奖；第五届校园心理剧大赛中，我院预赛获一等奖。在获2015年军训成果汇报表演二等奖；在2016年“中华魂”读书活动中，学院荣获优秀组织奖；</w:t>
      </w:r>
      <w:r>
        <w:rPr>
          <w:rFonts w:ascii="华文仿宋" w:hAnsi="华文仿宋" w:eastAsia="华文仿宋" w:cs="宋体"/>
          <w:kern w:val="0"/>
          <w:sz w:val="32"/>
          <w:szCs w:val="32"/>
        </w:rPr>
        <w:t xml:space="preserve"> 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在河北省高校导游知识大赛中获团体一等奖；学院青志部或河北经贸大学优秀志愿服务项目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70" w:leftChars="300" w:right="0" w:rightChars="0" w:hanging="640" w:hangingChars="200"/>
        <w:jc w:val="both"/>
        <w:textAlignment w:val="auto"/>
        <w:outlineLvl w:val="9"/>
        <w:rPr>
          <w:rFonts w:ascii="华文仿宋" w:hAnsi="华文仿宋" w:eastAsia="华文仿宋" w:cs="宋体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kern w:val="0"/>
          <w:sz w:val="32"/>
          <w:szCs w:val="32"/>
        </w:rPr>
        <w:t>五、缺点和不足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70" w:leftChars="300" w:right="0" w:rightChars="0" w:hanging="640" w:hangingChars="200"/>
        <w:jc w:val="both"/>
        <w:textAlignment w:val="auto"/>
        <w:outlineLvl w:val="9"/>
        <w:rPr>
          <w:rFonts w:ascii="华文仿宋" w:hAnsi="华文仿宋" w:eastAsia="华文仿宋" w:cs="宋体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kern w:val="0"/>
          <w:sz w:val="32"/>
          <w:szCs w:val="32"/>
        </w:rPr>
        <w:t xml:space="preserve">1、对理论学习不够重视，今后要加强理论学习提高思想认识,提高工作水平。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70" w:leftChars="300" w:right="0" w:rightChars="0" w:hanging="640" w:hangingChars="200"/>
        <w:jc w:val="both"/>
        <w:textAlignment w:val="auto"/>
        <w:outlineLvl w:val="9"/>
        <w:rPr>
          <w:rFonts w:ascii="华文仿宋" w:hAnsi="华文仿宋" w:eastAsia="华文仿宋" w:cs="宋体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kern w:val="0"/>
          <w:sz w:val="32"/>
          <w:szCs w:val="32"/>
        </w:rPr>
        <w:t>2、工会自主开展活动的主动性还不够，当前师生的学习工作压力都很大，应结合实际工作情况，多开展一些对教工有益文体活动。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70" w:leftChars="300" w:right="0" w:rightChars="0" w:hanging="640" w:hangingChars="200"/>
        <w:jc w:val="both"/>
        <w:textAlignment w:val="auto"/>
        <w:outlineLvl w:val="9"/>
        <w:rPr>
          <w:rFonts w:ascii="华文仿宋" w:hAnsi="华文仿宋" w:eastAsia="华文仿宋" w:cs="宋体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kern w:val="0"/>
          <w:sz w:val="32"/>
          <w:szCs w:val="32"/>
        </w:rPr>
        <w:t>3、学生特色活动品牌建设及标志性成果有待进一步打造培育，学生质量就业率偏低需加大力度提高。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ascii="华文仿宋" w:hAnsi="华文仿宋" w:eastAsia="华文仿宋" w:cs="宋体"/>
          <w:color w:val="000000"/>
          <w:kern w:val="0"/>
          <w:sz w:val="32"/>
          <w:szCs w:val="32"/>
        </w:rPr>
      </w:pPr>
    </w:p>
    <w:bookmarkEnd w:id="0"/>
    <w:sectPr>
      <w:headerReference r:id="rId3" w:type="default"/>
      <w:headerReference r:id="rId4" w:type="even"/>
      <w:pgSz w:w="11906" w:h="16838"/>
      <w:pgMar w:top="1701" w:right="1418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B08CE"/>
    <w:multiLevelType w:val="multilevel"/>
    <w:tmpl w:val="454B08CE"/>
    <w:lvl w:ilvl="0" w:tentative="0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FE12D85"/>
    <w:multiLevelType w:val="multilevel"/>
    <w:tmpl w:val="4FE12D85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632"/>
    <w:rsid w:val="000216D0"/>
    <w:rsid w:val="000C2FB8"/>
    <w:rsid w:val="001145F6"/>
    <w:rsid w:val="00125035"/>
    <w:rsid w:val="00165025"/>
    <w:rsid w:val="001A108F"/>
    <w:rsid w:val="00383722"/>
    <w:rsid w:val="00467792"/>
    <w:rsid w:val="005D6258"/>
    <w:rsid w:val="006159A1"/>
    <w:rsid w:val="00666AF5"/>
    <w:rsid w:val="00667C0D"/>
    <w:rsid w:val="00670AF6"/>
    <w:rsid w:val="00676B26"/>
    <w:rsid w:val="007125D1"/>
    <w:rsid w:val="0076044D"/>
    <w:rsid w:val="008A27F2"/>
    <w:rsid w:val="008C1E56"/>
    <w:rsid w:val="008D5697"/>
    <w:rsid w:val="008F4572"/>
    <w:rsid w:val="009201DB"/>
    <w:rsid w:val="009D0990"/>
    <w:rsid w:val="009D3950"/>
    <w:rsid w:val="00AD3AC2"/>
    <w:rsid w:val="00B066A4"/>
    <w:rsid w:val="00BC7501"/>
    <w:rsid w:val="00C050B4"/>
    <w:rsid w:val="00C160E3"/>
    <w:rsid w:val="00C30950"/>
    <w:rsid w:val="00C6041B"/>
    <w:rsid w:val="00C73B6D"/>
    <w:rsid w:val="00CB1629"/>
    <w:rsid w:val="00D27665"/>
    <w:rsid w:val="00D965EA"/>
    <w:rsid w:val="00DC61CA"/>
    <w:rsid w:val="00E63FFA"/>
    <w:rsid w:val="00F10632"/>
    <w:rsid w:val="00F91427"/>
    <w:rsid w:val="00FC6E26"/>
    <w:rsid w:val="0AD53F3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0"/>
    <w:rPr>
      <w:color w:val="000000"/>
      <w:u w:val="none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305</Words>
  <Characters>1739</Characters>
  <Lines>14</Lines>
  <Paragraphs>4</Paragraphs>
  <TotalTime>0</TotalTime>
  <ScaleCrop>false</ScaleCrop>
  <LinksUpToDate>false</LinksUpToDate>
  <CharactersWithSpaces>2040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2015-12-06T04:24:00Z</dcterms:created>
  <dc:creator>123</dc:creator>
  <cp:lastModifiedBy>l</cp:lastModifiedBy>
  <cp:lastPrinted>2016-12-14T02:13:00Z</cp:lastPrinted>
  <dcterms:modified xsi:type="dcterms:W3CDTF">2016-12-14T08:58:47Z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